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D1" w:rsidRDefault="00FF71D1">
      <w:pPr>
        <w:contextualSpacing/>
        <w:jc w:val="center"/>
        <w:rPr>
          <w:b/>
          <w:sz w:val="24"/>
          <w:szCs w:val="24"/>
        </w:rPr>
      </w:pPr>
    </w:p>
    <w:p w:rsidR="00FF71D1" w:rsidRDefault="00FF71D1">
      <w:pPr>
        <w:contextualSpacing/>
        <w:jc w:val="center"/>
        <w:rPr>
          <w:b/>
          <w:sz w:val="24"/>
          <w:szCs w:val="24"/>
        </w:rPr>
      </w:pPr>
    </w:p>
    <w:p w:rsidR="00FF71D1" w:rsidRDefault="00C3723D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SOUHLAS SE ZPRACOVÁNÍM OSOBNÍCH ÚDAJŮ </w:t>
      </w:r>
      <w:r>
        <w:rPr>
          <w:rFonts w:ascii="Times New Roman" w:hAnsi="Times New Roman"/>
          <w:b/>
          <w:caps/>
          <w:sz w:val="26"/>
          <w:szCs w:val="26"/>
        </w:rPr>
        <w:t>klienta</w:t>
      </w:r>
    </w:p>
    <w:p w:rsidR="00FF71D1" w:rsidRDefault="00FF71D1">
      <w:pPr>
        <w:contextualSpacing/>
        <w:rPr>
          <w:rFonts w:ascii="Times New Roman" w:hAnsi="Times New Roman"/>
          <w:sz w:val="24"/>
          <w:szCs w:val="24"/>
        </w:rPr>
      </w:pPr>
    </w:p>
    <w:p w:rsidR="00FF71D1" w:rsidRDefault="00FF71D1">
      <w:pPr>
        <w:contextualSpacing/>
        <w:rPr>
          <w:sz w:val="24"/>
          <w:szCs w:val="24"/>
        </w:rPr>
      </w:pPr>
    </w:p>
    <w:p w:rsidR="00FF71D1" w:rsidRDefault="00C3723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Já, níže podepsaný/á:</w:t>
      </w:r>
    </w:p>
    <w:p w:rsidR="00FF71D1" w:rsidRDefault="00FF71D1">
      <w:pPr>
        <w:contextualSpacing/>
        <w:rPr>
          <w:rFonts w:ascii="Times New Roman" w:hAnsi="Times New Roman"/>
          <w:sz w:val="24"/>
          <w:szCs w:val="24"/>
        </w:rPr>
      </w:pPr>
    </w:p>
    <w:p w:rsidR="00FF71D1" w:rsidRDefault="00C3723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FF71D1" w:rsidRDefault="00FF71D1">
      <w:pPr>
        <w:contextualSpacing/>
        <w:rPr>
          <w:sz w:val="24"/>
          <w:szCs w:val="24"/>
        </w:rPr>
      </w:pPr>
    </w:p>
    <w:p w:rsidR="00FF71D1" w:rsidRDefault="00C3723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dat. nar.: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FF71D1" w:rsidRDefault="00FF71D1">
      <w:pPr>
        <w:contextualSpacing/>
        <w:rPr>
          <w:sz w:val="24"/>
          <w:szCs w:val="24"/>
        </w:rPr>
      </w:pPr>
    </w:p>
    <w:p w:rsidR="00FF71D1" w:rsidRDefault="00C3723D" w:rsidP="000F287F">
      <w:pPr>
        <w:spacing w:befor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C3723D" w:rsidRPr="00C3723D" w:rsidRDefault="00C3723D">
      <w:pPr>
        <w:contextualSpacing/>
        <w:rPr>
          <w:rFonts w:ascii="Times New Roman" w:hAnsi="Times New Roman"/>
        </w:rPr>
      </w:pPr>
    </w:p>
    <w:p w:rsidR="00FF71D1" w:rsidRDefault="00C3723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FF71D1" w:rsidRDefault="00C3723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tímto uděluji souhlas se zpracováním osobních údajů </w:t>
      </w:r>
      <w:r w:rsidR="00015B4B">
        <w:rPr>
          <w:rFonts w:ascii="Times New Roman" w:hAnsi="Times New Roman"/>
        </w:rPr>
        <w:t>Michalu Tomanovi</w:t>
      </w:r>
      <w:r>
        <w:rPr>
          <w:rFonts w:ascii="Times New Roman" w:hAnsi="Times New Roman"/>
        </w:rPr>
        <w:t xml:space="preserve">, IČ </w:t>
      </w:r>
      <w:r w:rsidR="00015B4B">
        <w:rPr>
          <w:rFonts w:ascii="Times New Roman" w:hAnsi="Times New Roman"/>
        </w:rPr>
        <w:t>75869039</w:t>
      </w:r>
      <w:r>
        <w:rPr>
          <w:rFonts w:ascii="Times New Roman" w:hAnsi="Times New Roman"/>
        </w:rPr>
        <w:t xml:space="preserve">, </w:t>
      </w:r>
      <w:r w:rsidR="00015B4B">
        <w:rPr>
          <w:rFonts w:ascii="Times New Roman" w:hAnsi="Times New Roman"/>
        </w:rPr>
        <w:t>Dětská 360</w:t>
      </w:r>
      <w:r>
        <w:rPr>
          <w:rFonts w:ascii="Times New Roman" w:hAnsi="Times New Roman"/>
        </w:rPr>
        <w:t>, 2892</w:t>
      </w:r>
      <w:r w:rsidR="00015B4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015B4B">
        <w:rPr>
          <w:rFonts w:ascii="Times New Roman" w:hAnsi="Times New Roman"/>
        </w:rPr>
        <w:t>Milovice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(dále </w:t>
      </w:r>
      <w:r w:rsidR="001E3353">
        <w:rPr>
          <w:rFonts w:ascii="Times New Roman" w:hAnsi="Times New Roman"/>
          <w:sz w:val="24"/>
          <w:szCs w:val="24"/>
        </w:rPr>
        <w:t>jen, realitní</w:t>
      </w:r>
      <w:r w:rsidR="00015B4B">
        <w:rPr>
          <w:rFonts w:ascii="Times New Roman" w:hAnsi="Times New Roman"/>
          <w:b/>
          <w:sz w:val="24"/>
          <w:szCs w:val="24"/>
        </w:rPr>
        <w:t xml:space="preserve"> makléř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), jakožto správci osobních údajů, ohledně následujících osobních dokladů obsažených v mnou poskytnuté podkladech </w:t>
      </w:r>
      <w:r w:rsidR="00015B4B">
        <w:rPr>
          <w:rFonts w:ascii="Times New Roman" w:hAnsi="Times New Roman"/>
          <w:sz w:val="24"/>
          <w:szCs w:val="24"/>
        </w:rPr>
        <w:t>realitnímu makléři</w:t>
      </w:r>
      <w:r>
        <w:rPr>
          <w:rFonts w:ascii="Times New Roman" w:hAnsi="Times New Roman"/>
          <w:sz w:val="24"/>
          <w:szCs w:val="24"/>
        </w:rPr>
        <w:t xml:space="preserve"> aj.: </w:t>
      </w:r>
    </w:p>
    <w:p w:rsidR="00FF71D1" w:rsidRDefault="00C372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jméno a příjmení;</w:t>
      </w:r>
    </w:p>
    <w:p w:rsidR="00FF71D1" w:rsidRDefault="00C372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datum narození, popř. rodné číslo;</w:t>
      </w:r>
    </w:p>
    <w:p w:rsidR="00FF71D1" w:rsidRDefault="00C372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doručovací adresa;</w:t>
      </w:r>
    </w:p>
    <w:p w:rsidR="00FF71D1" w:rsidRDefault="00C372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e-mailová adresa;</w:t>
      </w:r>
    </w:p>
    <w:p w:rsidR="00FF71D1" w:rsidRDefault="00C372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telefonní číslo;</w:t>
      </w:r>
    </w:p>
    <w:p w:rsidR="00FF71D1" w:rsidRDefault="00C372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občanský průkaz</w:t>
      </w:r>
    </w:p>
    <w:p w:rsidR="00FF71D1" w:rsidRDefault="00C3723D">
      <w:pPr>
        <w:spacing w:after="0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(dále jen „</w:t>
      </w:r>
      <w:r>
        <w:rPr>
          <w:rFonts w:ascii="Times New Roman" w:hAnsi="Times New Roman"/>
          <w:b/>
          <w:sz w:val="24"/>
          <w:szCs w:val="24"/>
        </w:rPr>
        <w:t>Osobní údaje</w:t>
      </w:r>
      <w:r>
        <w:rPr>
          <w:rFonts w:ascii="Times New Roman" w:hAnsi="Times New Roman"/>
          <w:sz w:val="24"/>
          <w:szCs w:val="24"/>
        </w:rPr>
        <w:t>“)</w:t>
      </w:r>
    </w:p>
    <w:p w:rsidR="00FF71D1" w:rsidRDefault="00FF71D1">
      <w:pPr>
        <w:contextualSpacing/>
        <w:jc w:val="both"/>
        <w:rPr>
          <w:sz w:val="24"/>
          <w:szCs w:val="24"/>
        </w:rPr>
      </w:pPr>
    </w:p>
    <w:p w:rsidR="00FF71D1" w:rsidRDefault="00EF060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Realitní makléř</w:t>
      </w:r>
      <w:r w:rsidR="00C3723D">
        <w:rPr>
          <w:rFonts w:ascii="Times New Roman" w:hAnsi="Times New Roman"/>
          <w:sz w:val="24"/>
          <w:szCs w:val="24"/>
        </w:rPr>
        <w:t xml:space="preserve"> zpracovává mé Osobní údaje za účelem výkonu a poskytování </w:t>
      </w:r>
      <w:r>
        <w:rPr>
          <w:rFonts w:ascii="Times New Roman" w:hAnsi="Times New Roman"/>
          <w:sz w:val="24"/>
          <w:szCs w:val="24"/>
        </w:rPr>
        <w:t>realitních</w:t>
      </w:r>
      <w:bookmarkStart w:id="0" w:name="_GoBack"/>
      <w:bookmarkEnd w:id="0"/>
      <w:r w:rsidR="00C3723D">
        <w:rPr>
          <w:rFonts w:ascii="Times New Roman" w:hAnsi="Times New Roman"/>
          <w:sz w:val="24"/>
          <w:szCs w:val="24"/>
        </w:rPr>
        <w:t xml:space="preserve"> služeb klientovi.</w:t>
      </w:r>
    </w:p>
    <w:p w:rsidR="00FF71D1" w:rsidRDefault="00C3723D">
      <w:pPr>
        <w:tabs>
          <w:tab w:val="left" w:pos="284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FF71D1" w:rsidRDefault="00C3723D">
      <w:pPr>
        <w:tabs>
          <w:tab w:val="left" w:pos="284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Tento souhlas se zpracováním Osobních údajů se uděluje na dobu 10 let od udělení nebo do té doby, dokud tento souhlas neodvolám. Udělený souhlas mohu kdykoli i bez uvedení důvodu odvolat na adrese </w:t>
      </w:r>
      <w:r w:rsidR="00055A7F">
        <w:rPr>
          <w:rFonts w:ascii="Times New Roman" w:hAnsi="Times New Roman"/>
          <w:sz w:val="24"/>
          <w:szCs w:val="24"/>
        </w:rPr>
        <w:t>re</w:t>
      </w:r>
      <w:r w:rsidR="001E3353">
        <w:rPr>
          <w:rFonts w:ascii="Times New Roman" w:hAnsi="Times New Roman"/>
          <w:sz w:val="24"/>
          <w:szCs w:val="24"/>
        </w:rPr>
        <w:t>alitního makléře</w:t>
      </w:r>
      <w:r>
        <w:rPr>
          <w:rFonts w:ascii="Times New Roman" w:hAnsi="Times New Roman"/>
          <w:sz w:val="24"/>
          <w:szCs w:val="24"/>
        </w:rPr>
        <w:t xml:space="preserve"> nebo dle instrukcí uvedených v dokumentu Zásady zpracování osobních údajů Společnosti, který je dostupný </w:t>
      </w:r>
      <w:r w:rsidR="001E3353">
        <w:rPr>
          <w:rFonts w:ascii="Times New Roman" w:hAnsi="Times New Roman"/>
          <w:sz w:val="24"/>
          <w:szCs w:val="24"/>
        </w:rPr>
        <w:t>v kanceláři</w:t>
      </w:r>
      <w:r>
        <w:rPr>
          <w:rFonts w:ascii="Times New Roman" w:hAnsi="Times New Roman"/>
          <w:sz w:val="24"/>
          <w:szCs w:val="24"/>
        </w:rPr>
        <w:t xml:space="preserve"> </w:t>
      </w:r>
      <w:r w:rsidR="001E3353">
        <w:rPr>
          <w:rFonts w:ascii="Times New Roman" w:hAnsi="Times New Roman"/>
          <w:sz w:val="24"/>
          <w:szCs w:val="24"/>
        </w:rPr>
        <w:t>realitního makléře</w:t>
      </w:r>
      <w:r>
        <w:rPr>
          <w:rFonts w:ascii="Times New Roman" w:hAnsi="Times New Roman"/>
          <w:sz w:val="24"/>
          <w:szCs w:val="24"/>
        </w:rPr>
        <w:t xml:space="preserve"> (dále jen „</w:t>
      </w:r>
      <w:r>
        <w:rPr>
          <w:rFonts w:ascii="Times New Roman" w:hAnsi="Times New Roman"/>
          <w:b/>
          <w:sz w:val="24"/>
          <w:szCs w:val="24"/>
        </w:rPr>
        <w:t>Zásady</w:t>
      </w:r>
      <w:r>
        <w:rPr>
          <w:rFonts w:ascii="Times New Roman" w:hAnsi="Times New Roman"/>
          <w:sz w:val="24"/>
          <w:szCs w:val="24"/>
        </w:rPr>
        <w:t>“).</w:t>
      </w:r>
    </w:p>
    <w:p w:rsidR="00FF71D1" w:rsidRDefault="00FF71D1">
      <w:pPr>
        <w:tabs>
          <w:tab w:val="left" w:pos="284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FF71D1" w:rsidRDefault="00C3723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Prohlašuji, že Osobní údaje, které byly </w:t>
      </w:r>
      <w:r w:rsidR="00015B4B">
        <w:rPr>
          <w:rFonts w:ascii="Times New Roman" w:hAnsi="Times New Roman"/>
          <w:sz w:val="24"/>
          <w:szCs w:val="24"/>
        </w:rPr>
        <w:t>realitnímu makléři</w:t>
      </w:r>
      <w:r>
        <w:rPr>
          <w:rFonts w:ascii="Times New Roman" w:hAnsi="Times New Roman"/>
          <w:sz w:val="24"/>
          <w:szCs w:val="24"/>
        </w:rPr>
        <w:t xml:space="preserve"> dobrovolně předány jsou aktuální a platné. V případě, že dojde k jejich změně či neplatnosti, jsem povinen tuto změnu </w:t>
      </w:r>
      <w:r w:rsidR="00015B4B">
        <w:rPr>
          <w:rFonts w:ascii="Times New Roman" w:hAnsi="Times New Roman"/>
          <w:sz w:val="24"/>
          <w:szCs w:val="24"/>
        </w:rPr>
        <w:t>realitního makléře</w:t>
      </w:r>
      <w:r>
        <w:rPr>
          <w:rFonts w:ascii="Times New Roman" w:hAnsi="Times New Roman"/>
          <w:sz w:val="24"/>
          <w:szCs w:val="24"/>
        </w:rPr>
        <w:t xml:space="preserve"> bez zbytečného odkladu oznámit.</w:t>
      </w:r>
    </w:p>
    <w:p w:rsidR="00FF71D1" w:rsidRDefault="00015B4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Realitní makléř</w:t>
      </w:r>
      <w:r w:rsidR="00C3723D">
        <w:rPr>
          <w:rFonts w:ascii="Times New Roman" w:hAnsi="Times New Roman"/>
          <w:sz w:val="24"/>
          <w:szCs w:val="24"/>
        </w:rPr>
        <w:t xml:space="preserve"> nebude předávat Osobní údaje třetím osobám, pokud k tomu nezíská můj výslovný souhlas.</w:t>
      </w:r>
    </w:p>
    <w:p w:rsidR="00FF71D1" w:rsidRDefault="00FF71D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F71D1" w:rsidRDefault="00C3723D">
      <w:pPr>
        <w:tabs>
          <w:tab w:val="left" w:pos="284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Beru na vědomí, že další informace o mých právech a povinnostech ohledně ochrany osobních údajů jsou k nalezení v Zásadách.</w:t>
      </w:r>
    </w:p>
    <w:p w:rsidR="00FF71D1" w:rsidRDefault="00FF71D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F71D1" w:rsidRDefault="00C3723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 Lysé nad </w:t>
      </w:r>
      <w:r w:rsidR="001E3353">
        <w:rPr>
          <w:rFonts w:ascii="Times New Roman" w:hAnsi="Times New Roman"/>
          <w:sz w:val="24"/>
          <w:szCs w:val="24"/>
        </w:rPr>
        <w:t>Labem dne</w:t>
      </w:r>
      <w:r>
        <w:rPr>
          <w:rFonts w:ascii="Times New Roman" w:hAnsi="Times New Roman"/>
          <w:sz w:val="24"/>
          <w:szCs w:val="24"/>
        </w:rPr>
        <w:t xml:space="preserve"> </w:t>
      </w:r>
      <w:r w:rsidR="00A0767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2018</w:t>
      </w:r>
    </w:p>
    <w:p w:rsidR="00FF71D1" w:rsidRDefault="00FF71D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F71D1" w:rsidRDefault="00FF71D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F71D1" w:rsidRDefault="00C3723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FF71D1" w:rsidRDefault="00C3723D">
      <w:pPr>
        <w:ind w:left="778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klient</w:t>
      </w:r>
    </w:p>
    <w:sectPr w:rsidR="00FF71D1">
      <w:footerReference w:type="default" r:id="rId8"/>
      <w:footerReference w:type="first" r:id="rId9"/>
      <w:pgSz w:w="11906" w:h="16838"/>
      <w:pgMar w:top="720" w:right="720" w:bottom="1173" w:left="720" w:header="0" w:footer="1116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CD" w:rsidRDefault="00C816CD">
      <w:pPr>
        <w:spacing w:after="0" w:line="240" w:lineRule="auto"/>
      </w:pPr>
      <w:r>
        <w:separator/>
      </w:r>
    </w:p>
  </w:endnote>
  <w:endnote w:type="continuationSeparator" w:id="0">
    <w:p w:rsidR="00C816CD" w:rsidRDefault="00C8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D1" w:rsidRDefault="00FF71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D1" w:rsidRDefault="00C3723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12BC85">
              <wp:simplePos x="0" y="0"/>
              <wp:positionH relativeFrom="column">
                <wp:posOffset>-313055</wp:posOffset>
              </wp:positionH>
              <wp:positionV relativeFrom="paragraph">
                <wp:posOffset>-331470</wp:posOffset>
              </wp:positionV>
              <wp:extent cx="2987040" cy="909955"/>
              <wp:effectExtent l="0" t="0" r="5080" b="5715"/>
              <wp:wrapNone/>
              <wp:docPr id="1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6560" cy="90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FF71D1" w:rsidRDefault="00FF71D1">
                          <w:pPr>
                            <w:pStyle w:val="Obsahrmce"/>
                            <w:tabs>
                              <w:tab w:val="left" w:pos="3402"/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12BC85" id="Textové pole 13" o:spid="_x0000_s1026" style="position:absolute;margin-left:-24.65pt;margin-top:-26.1pt;width:235.2pt;height:71.6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" filled="f" stroked="f">
              <v:textbox inset="0,0,0,0">
                <w:txbxContent>
                  <w:p w:rsidR="00FF71D1" w:rsidRDefault="00FF71D1">
                    <w:pPr>
                      <w:pStyle w:val="Obsahrmce"/>
                      <w:tabs>
                        <w:tab w:val="left" w:pos="3402"/>
                        <w:tab w:val="center" w:pos="4536"/>
                        <w:tab w:val="right" w:pos="9072"/>
                      </w:tabs>
                      <w:spacing w:line="240" w:lineRule="auto"/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3BF038D">
              <wp:simplePos x="0" y="0"/>
              <wp:positionH relativeFrom="column">
                <wp:posOffset>2552700</wp:posOffset>
              </wp:positionH>
              <wp:positionV relativeFrom="paragraph">
                <wp:posOffset>-236855</wp:posOffset>
              </wp:positionV>
              <wp:extent cx="1601470" cy="687070"/>
              <wp:effectExtent l="0" t="0" r="0" b="0"/>
              <wp:wrapNone/>
              <wp:docPr id="3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68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FF71D1" w:rsidRDefault="00FF71D1">
                          <w:pPr>
                            <w:pStyle w:val="Obsahrmce"/>
                            <w:spacing w:line="240" w:lineRule="auto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BF038D" id="Textové pole 15" o:spid="_x0000_s1027" style="position:absolute;margin-left:201pt;margin-top:-18.65pt;width:126.1pt;height:54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" filled="f" stroked="f">
              <v:textbox>
                <w:txbxContent>
                  <w:p w:rsidR="00FF71D1" w:rsidRDefault="00FF71D1">
                    <w:pPr>
                      <w:pStyle w:val="Obsahrmce"/>
                      <w:spacing w:line="240" w:lineRule="auto"/>
                      <w:rPr>
                        <w:color w:val="7F7F7F" w:themeColor="text1" w:themeTint="8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A801B24">
              <wp:simplePos x="0" y="0"/>
              <wp:positionH relativeFrom="column">
                <wp:posOffset>774065</wp:posOffset>
              </wp:positionH>
              <wp:positionV relativeFrom="paragraph">
                <wp:posOffset>9344660</wp:posOffset>
              </wp:positionV>
              <wp:extent cx="5796280" cy="1905"/>
              <wp:effectExtent l="0" t="0" r="15240" b="37465"/>
              <wp:wrapNone/>
              <wp:docPr id="5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0.95pt,735.8pt" to="517.25pt,735.8pt" ID="Přímá spojnice 7" stroked="t" style="position:absolute" wp14:anchorId="2A801B24">
              <v:stroke color="#bfbfbf" weight="93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606CEAE4">
              <wp:simplePos x="0" y="0"/>
              <wp:positionH relativeFrom="column">
                <wp:posOffset>774065</wp:posOffset>
              </wp:positionH>
              <wp:positionV relativeFrom="paragraph">
                <wp:posOffset>9344660</wp:posOffset>
              </wp:positionV>
              <wp:extent cx="5796280" cy="1905"/>
              <wp:effectExtent l="0" t="0" r="15240" b="37465"/>
              <wp:wrapNone/>
              <wp:docPr id="6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0.95pt,735.8pt" to="517.25pt,735.8pt" ID="Přímá spojnice 10" stroked="t" style="position:absolute" wp14:anchorId="606CEAE4">
              <v:stroke color="#bfbfbf" weight="9360" joinstyle="round" endcap="flat"/>
              <v:fill o:detectmouseclick="t" on="fals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CD" w:rsidRDefault="00C816CD">
      <w:pPr>
        <w:spacing w:after="0" w:line="240" w:lineRule="auto"/>
      </w:pPr>
      <w:r>
        <w:separator/>
      </w:r>
    </w:p>
  </w:footnote>
  <w:footnote w:type="continuationSeparator" w:id="0">
    <w:p w:rsidR="00C816CD" w:rsidRDefault="00C8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18E8"/>
    <w:multiLevelType w:val="multilevel"/>
    <w:tmpl w:val="5F7EBC0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D667BC"/>
    <w:multiLevelType w:val="multilevel"/>
    <w:tmpl w:val="C1EE3D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D1"/>
    <w:rsid w:val="00015B4B"/>
    <w:rsid w:val="00055A7F"/>
    <w:rsid w:val="00077269"/>
    <w:rsid w:val="000B671B"/>
    <w:rsid w:val="000F287F"/>
    <w:rsid w:val="001E3353"/>
    <w:rsid w:val="008B25AC"/>
    <w:rsid w:val="009361AA"/>
    <w:rsid w:val="009C556F"/>
    <w:rsid w:val="00A0767E"/>
    <w:rsid w:val="00A75046"/>
    <w:rsid w:val="00B925E4"/>
    <w:rsid w:val="00C3723D"/>
    <w:rsid w:val="00C816CD"/>
    <w:rsid w:val="00EF060B"/>
    <w:rsid w:val="00F1453F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31E1"/>
  <w15:docId w15:val="{B75A3AC5-9755-47AE-B58C-A72FF16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433"/>
    <w:pPr>
      <w:spacing w:after="200"/>
    </w:pPr>
    <w:rPr>
      <w:rFonts w:cs="Times New Roman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29291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9"/>
    <w:qFormat/>
    <w:rsid w:val="00292914"/>
    <w:pPr>
      <w:spacing w:after="0" w:line="240" w:lineRule="auto"/>
      <w:outlineLvl w:val="1"/>
    </w:pPr>
    <w:rPr>
      <w:rFonts w:eastAsia="Times New Roman"/>
      <w:b/>
      <w:bCs/>
      <w:color w:val="000000" w:themeColor="text1"/>
      <w:sz w:val="26"/>
      <w:szCs w:val="26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340AF"/>
    <w:pPr>
      <w:keepNext/>
      <w:spacing w:before="240" w:after="120" w:line="240" w:lineRule="auto"/>
      <w:ind w:left="720" w:hanging="720"/>
      <w:jc w:val="both"/>
      <w:outlineLvl w:val="2"/>
    </w:pPr>
    <w:rPr>
      <w:rFonts w:ascii="Museo Sans 100" w:eastAsia="Times New Roman" w:hAnsi="Museo Sans 100"/>
      <w:color w:val="FF6600"/>
      <w:szCs w:val="24"/>
      <w:lang w:eastAsia="cs-CZ"/>
    </w:rPr>
  </w:style>
  <w:style w:type="paragraph" w:styleId="Nadpis4">
    <w:name w:val="heading 4"/>
    <w:basedOn w:val="Normln"/>
    <w:link w:val="Nadpis4Char"/>
    <w:uiPriority w:val="9"/>
    <w:unhideWhenUsed/>
    <w:qFormat/>
    <w:rsid w:val="008340AF"/>
    <w:pPr>
      <w:keepNext/>
      <w:spacing w:before="240" w:after="120" w:line="240" w:lineRule="auto"/>
      <w:ind w:left="864" w:hanging="864"/>
      <w:jc w:val="both"/>
      <w:outlineLvl w:val="3"/>
    </w:pPr>
    <w:rPr>
      <w:rFonts w:eastAsia="Times New Roman"/>
      <w:b/>
      <w:szCs w:val="24"/>
      <w:lang w:eastAsia="cs-CZ"/>
    </w:rPr>
  </w:style>
  <w:style w:type="paragraph" w:styleId="Nadpis5">
    <w:name w:val="heading 5"/>
    <w:basedOn w:val="Nadpis4"/>
    <w:link w:val="Nadpis5Char"/>
    <w:uiPriority w:val="99"/>
    <w:semiHidden/>
    <w:unhideWhenUsed/>
    <w:qFormat/>
    <w:rsid w:val="008340AF"/>
    <w:pPr>
      <w:ind w:left="1008" w:hanging="1008"/>
      <w:outlineLvl w:val="4"/>
    </w:pPr>
  </w:style>
  <w:style w:type="paragraph" w:styleId="Nadpis6">
    <w:name w:val="heading 6"/>
    <w:basedOn w:val="Normln"/>
    <w:link w:val="Nadpis6Char"/>
    <w:semiHidden/>
    <w:unhideWhenUsed/>
    <w:qFormat/>
    <w:rsid w:val="008340AF"/>
    <w:pPr>
      <w:spacing w:before="240" w:after="60" w:line="240" w:lineRule="auto"/>
      <w:ind w:left="1152" w:hanging="1152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link w:val="Nadpis7Char"/>
    <w:semiHidden/>
    <w:unhideWhenUsed/>
    <w:qFormat/>
    <w:rsid w:val="008340AF"/>
    <w:pPr>
      <w:spacing w:before="240" w:after="60" w:line="240" w:lineRule="auto"/>
      <w:ind w:left="1296" w:hanging="1296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link w:val="Nadpis8Char"/>
    <w:semiHidden/>
    <w:unhideWhenUsed/>
    <w:qFormat/>
    <w:rsid w:val="008340AF"/>
    <w:pPr>
      <w:spacing w:before="240" w:after="60" w:line="24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link w:val="Nadpis9Char"/>
    <w:semiHidden/>
    <w:unhideWhenUsed/>
    <w:qFormat/>
    <w:rsid w:val="008340AF"/>
    <w:pPr>
      <w:spacing w:before="240" w:after="60" w:line="240" w:lineRule="auto"/>
      <w:ind w:left="1584" w:hanging="1584"/>
      <w:jc w:val="both"/>
      <w:outlineLvl w:val="8"/>
    </w:pPr>
    <w:rPr>
      <w:rFonts w:ascii="Calibri Light" w:eastAsia="Times New Roman" w:hAnsi="Calibri Light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43E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43E5A"/>
  </w:style>
  <w:style w:type="character" w:customStyle="1" w:styleId="ZpatChar">
    <w:name w:val="Zápatí Char"/>
    <w:basedOn w:val="Standardnpsmoodstavce"/>
    <w:link w:val="Zpat"/>
    <w:uiPriority w:val="99"/>
    <w:qFormat/>
    <w:rsid w:val="00343E5A"/>
  </w:style>
  <w:style w:type="character" w:customStyle="1" w:styleId="Internetovodkaz">
    <w:name w:val="Internetový odkaz"/>
    <w:basedOn w:val="Standardnpsmoodstavce"/>
    <w:uiPriority w:val="99"/>
    <w:unhideWhenUsed/>
    <w:rsid w:val="00343E5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92914"/>
    <w:rPr>
      <w:rFonts w:eastAsia="Times New Roman" w:cs="Times New Roman"/>
      <w:b/>
      <w:bCs/>
      <w:color w:val="000000" w:themeColor="text1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qFormat/>
    <w:rsid w:val="002E16B2"/>
  </w:style>
  <w:style w:type="character" w:styleId="Zstupntext">
    <w:name w:val="Placeholder Text"/>
    <w:basedOn w:val="Standardnpsmoodstavce"/>
    <w:uiPriority w:val="99"/>
    <w:semiHidden/>
    <w:qFormat/>
    <w:rsid w:val="00F6095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92914"/>
    <w:rPr>
      <w:rFonts w:eastAsiaTheme="majorEastAsia" w:cstheme="majorBidi"/>
      <w:b/>
      <w:bCs/>
      <w:sz w:val="30"/>
      <w:szCs w:val="30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8340AF"/>
    <w:rPr>
      <w:rFonts w:ascii="Museo Sans 100" w:eastAsia="Times New Roman" w:hAnsi="Museo Sans 100" w:cs="Times New Roman"/>
      <w:color w:val="FF660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8340AF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rsid w:val="008340AF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qFormat/>
    <w:rsid w:val="008340AF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qFormat/>
    <w:rsid w:val="008340AF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qFormat/>
    <w:rsid w:val="008340A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qFormat/>
    <w:rsid w:val="008340AF"/>
    <w:rPr>
      <w:rFonts w:ascii="Calibri Light" w:eastAsia="Times New Roman" w:hAnsi="Calibri Light" w:cs="Times New Roman"/>
      <w:lang w:eastAsia="cs-CZ"/>
    </w:rPr>
  </w:style>
  <w:style w:type="character" w:customStyle="1" w:styleId="ZkladntextChar">
    <w:name w:val="Základní text Char"/>
    <w:basedOn w:val="Standardnpsmoodstavce"/>
    <w:link w:val="Tlotextu"/>
    <w:qFormat/>
    <w:rsid w:val="00671D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66E8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66E87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66E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color w:val="FF6600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ascii="Times New Roman" w:hAnsi="Times New Roman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671DD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43E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3E5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343E5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atm-paragraph">
    <w:name w:val="atm-paragraph"/>
    <w:basedOn w:val="Normln"/>
    <w:qFormat/>
    <w:rsid w:val="002843F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494D"/>
    <w:pPr>
      <w:ind w:left="720"/>
      <w:contextualSpacing/>
    </w:pPr>
  </w:style>
  <w:style w:type="paragraph" w:customStyle="1" w:styleId="PlainText1">
    <w:name w:val="Plain Text1"/>
    <w:basedOn w:val="Normln"/>
    <w:qFormat/>
    <w:rsid w:val="00D5494D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B02F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uiPriority w:val="39"/>
    <w:unhideWhenUsed/>
    <w:qFormat/>
    <w:rsid w:val="00292914"/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autoRedefine/>
    <w:uiPriority w:val="39"/>
    <w:unhideWhenUsed/>
    <w:qFormat/>
    <w:rsid w:val="00292914"/>
    <w:pPr>
      <w:spacing w:after="100"/>
    </w:pPr>
  </w:style>
  <w:style w:type="paragraph" w:styleId="Obsah2">
    <w:name w:val="toc 2"/>
    <w:basedOn w:val="Normln"/>
    <w:autoRedefine/>
    <w:uiPriority w:val="39"/>
    <w:unhideWhenUsed/>
    <w:qFormat/>
    <w:rsid w:val="00292914"/>
    <w:pPr>
      <w:spacing w:after="100"/>
      <w:ind w:left="220"/>
    </w:pPr>
  </w:style>
  <w:style w:type="paragraph" w:styleId="Bezmezer">
    <w:name w:val="No Spacing"/>
    <w:qFormat/>
    <w:rsid w:val="004E52B3"/>
    <w:pPr>
      <w:spacing w:line="240" w:lineRule="auto"/>
    </w:pPr>
    <w:rPr>
      <w:rFonts w:cs="Times New Roman"/>
      <w:color w:val="00000A"/>
      <w:sz w:val="22"/>
    </w:rPr>
  </w:style>
  <w:style w:type="paragraph" w:styleId="Obsah3">
    <w:name w:val="toc 3"/>
    <w:basedOn w:val="Normln"/>
    <w:autoRedefine/>
    <w:uiPriority w:val="39"/>
    <w:semiHidden/>
    <w:unhideWhenUsed/>
    <w:qFormat/>
    <w:rsid w:val="00E52CA6"/>
    <w:pPr>
      <w:spacing w:after="100"/>
      <w:ind w:left="440"/>
    </w:pPr>
    <w:rPr>
      <w:rFonts w:eastAsiaTheme="minorEastAsia" w:cstheme="minorBidi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66E8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66E87"/>
    <w:rPr>
      <w:b/>
      <w:bCs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0B671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D38E-8E63-4B4D-B86C-C9D90187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1466</Characters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2018-06-08T09:28:00Z</cp:lastPrinted>
  <dcterms:created xsi:type="dcterms:W3CDTF">2018-05-23T14:17:00Z</dcterms:created>
  <dcterms:modified xsi:type="dcterms:W3CDTF">2018-09-18T08:12:00Z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praetor1">
    <vt:lpwstr>«spis.Předmět»</vt:lpwstr>
  </property>
</Properties>
</file>